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5D" w:rsidRPr="00DF629F" w:rsidRDefault="00FD205D" w:rsidP="00FD205D">
      <w:pPr>
        <w:ind w:left="720"/>
        <w:jc w:val="right"/>
      </w:pPr>
      <w:r w:rsidRPr="00DF629F">
        <w:t>Informačný list predmetu Produkt a kvalita</w:t>
      </w:r>
    </w:p>
    <w:p w:rsidR="00FD205D" w:rsidRPr="00DF629F" w:rsidRDefault="00FD205D" w:rsidP="00FD205D">
      <w:pPr>
        <w:ind w:left="720"/>
        <w:jc w:val="center"/>
      </w:pPr>
    </w:p>
    <w:tbl>
      <w:tblPr>
        <w:tblStyle w:val="Mriekatabuky"/>
        <w:tblW w:w="9322" w:type="dxa"/>
        <w:tblLook w:val="00A0"/>
      </w:tblPr>
      <w:tblGrid>
        <w:gridCol w:w="4110"/>
        <w:gridCol w:w="5212"/>
      </w:tblGrid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rPr>
                <w:iCs/>
              </w:rPr>
            </w:pPr>
            <w:r w:rsidRPr="00DF629F">
              <w:rPr>
                <w:b/>
                <w:bCs/>
              </w:rPr>
              <w:t>Vysoká škola:</w:t>
            </w:r>
            <w:r w:rsidRPr="00DF629F">
              <w:t xml:space="preserve"> </w:t>
            </w:r>
            <w:r>
              <w:rPr>
                <w:iCs/>
              </w:rPr>
              <w:t>Vysoká škola technická a ekonomická v Prešove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rPr>
                <w:iCs/>
              </w:rPr>
            </w:pPr>
            <w:r w:rsidRPr="00DF629F">
              <w:rPr>
                <w:b/>
                <w:bCs/>
              </w:rPr>
              <w:t>Fakulta/katedra:</w:t>
            </w:r>
            <w:r w:rsidRPr="00DF629F">
              <w:t xml:space="preserve"> </w:t>
            </w:r>
            <w:r w:rsidRPr="00DF629F">
              <w:rPr>
                <w:bCs/>
              </w:rPr>
              <w:t>Katedra ekonomiky, manažmentu a marketingu</w:t>
            </w:r>
          </w:p>
        </w:tc>
      </w:tr>
      <w:tr w:rsidR="00FD205D" w:rsidRPr="00DF629F" w:rsidTr="00B536CA">
        <w:tc>
          <w:tcPr>
            <w:tcW w:w="4110" w:type="dxa"/>
          </w:tcPr>
          <w:p w:rsidR="00FD205D" w:rsidRPr="00DF629F" w:rsidRDefault="00FD205D" w:rsidP="00B536CA">
            <w:pPr>
              <w:autoSpaceDE w:val="0"/>
              <w:autoSpaceDN w:val="0"/>
              <w:adjustRightInd w:val="0"/>
              <w:rPr>
                <w:iCs/>
              </w:rPr>
            </w:pPr>
            <w:r w:rsidRPr="00DF629F">
              <w:rPr>
                <w:b/>
                <w:bCs/>
              </w:rPr>
              <w:t>Kód predmetu:</w:t>
            </w:r>
            <w:r w:rsidRPr="00DF629F">
              <w:rPr>
                <w:iCs/>
              </w:rPr>
              <w:t xml:space="preserve"> KEMM/PKV/15</w:t>
            </w:r>
          </w:p>
        </w:tc>
        <w:tc>
          <w:tcPr>
            <w:tcW w:w="5212" w:type="dxa"/>
          </w:tcPr>
          <w:p w:rsidR="00FD205D" w:rsidRPr="00DF629F" w:rsidRDefault="00FD205D" w:rsidP="00B536CA">
            <w:pPr>
              <w:rPr>
                <w:b/>
                <w:bCs/>
              </w:rPr>
            </w:pPr>
            <w:r w:rsidRPr="00DF629F">
              <w:rPr>
                <w:b/>
                <w:bCs/>
              </w:rPr>
              <w:t>Názov predmetu: Produkt a kvalita</w:t>
            </w:r>
          </w:p>
          <w:p w:rsidR="00FD205D" w:rsidRPr="00DF629F" w:rsidRDefault="00FD205D" w:rsidP="00B536CA">
            <w:pPr>
              <w:rPr>
                <w:bCs/>
              </w:rPr>
            </w:pPr>
            <w:r w:rsidRPr="00DF629F">
              <w:rPr>
                <w:bCs/>
              </w:rPr>
              <w:t>(povinný</w:t>
            </w:r>
            <w:r>
              <w:rPr>
                <w:bCs/>
              </w:rPr>
              <w:t>,</w:t>
            </w:r>
            <w:r w:rsidRPr="00DF629F">
              <w:rPr>
                <w:bCs/>
              </w:rPr>
              <w:t xml:space="preserve"> </w:t>
            </w:r>
            <w:r w:rsidRPr="000A0710">
              <w:rPr>
                <w:b/>
              </w:rPr>
              <w:t>profilový</w:t>
            </w:r>
            <w:r w:rsidRPr="00DF629F">
              <w:rPr>
                <w:bCs/>
              </w:rPr>
              <w:t>)</w:t>
            </w:r>
          </w:p>
        </w:tc>
      </w:tr>
      <w:tr w:rsidR="00FD205D" w:rsidRPr="00DF629F" w:rsidTr="00B536CA">
        <w:trPr>
          <w:trHeight w:val="384"/>
        </w:trPr>
        <w:tc>
          <w:tcPr>
            <w:tcW w:w="9322" w:type="dxa"/>
            <w:gridSpan w:val="2"/>
          </w:tcPr>
          <w:p w:rsidR="00FD205D" w:rsidRPr="00DF629F" w:rsidRDefault="00FD205D" w:rsidP="00B536CA">
            <w:pPr>
              <w:rPr>
                <w:b/>
                <w:bCs/>
              </w:rPr>
            </w:pPr>
            <w:r w:rsidRPr="00DF629F">
              <w:rPr>
                <w:b/>
                <w:bCs/>
              </w:rPr>
              <w:t>Druh, rozsah a metóda vzdelávacích činností:</w:t>
            </w:r>
          </w:p>
          <w:p w:rsidR="00FD205D" w:rsidRPr="00DF629F" w:rsidRDefault="00FD205D" w:rsidP="00B536CA">
            <w:r w:rsidRPr="00DF629F">
              <w:t>prednáška/seminár</w:t>
            </w:r>
          </w:p>
          <w:p w:rsidR="00FD205D" w:rsidRPr="00DF629F" w:rsidRDefault="00FD205D" w:rsidP="00B536CA">
            <w:r w:rsidRPr="00DF629F">
              <w:t xml:space="preserve">1/1 hod. týždenne </w:t>
            </w:r>
          </w:p>
          <w:p w:rsidR="00FD205D" w:rsidRPr="00DF629F" w:rsidRDefault="00FD205D" w:rsidP="00B536CA">
            <w:r w:rsidRPr="00DF629F">
              <w:rPr>
                <w:iCs/>
              </w:rPr>
              <w:t>prezenčná metóda</w:t>
            </w:r>
          </w:p>
        </w:tc>
      </w:tr>
      <w:tr w:rsidR="00FD205D" w:rsidRPr="00DF629F" w:rsidTr="00B536CA">
        <w:trPr>
          <w:trHeight w:val="286"/>
        </w:trPr>
        <w:tc>
          <w:tcPr>
            <w:tcW w:w="9322" w:type="dxa"/>
            <w:gridSpan w:val="2"/>
          </w:tcPr>
          <w:p w:rsidR="00FD205D" w:rsidRPr="00DF629F" w:rsidRDefault="00FD205D" w:rsidP="00B536CA">
            <w:pPr>
              <w:tabs>
                <w:tab w:val="left" w:pos="2865"/>
              </w:tabs>
            </w:pPr>
            <w:r w:rsidRPr="00DF629F">
              <w:rPr>
                <w:b/>
                <w:bCs/>
              </w:rPr>
              <w:t>Počet kreditov:</w:t>
            </w:r>
            <w:r w:rsidRPr="00DF629F">
              <w:rPr>
                <w:iCs/>
              </w:rPr>
              <w:t xml:space="preserve"> 3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rPr>
                <w:iCs/>
              </w:rPr>
            </w:pPr>
            <w:r w:rsidRPr="00DF629F">
              <w:rPr>
                <w:b/>
                <w:bCs/>
              </w:rPr>
              <w:t>Odporúčaný semester/trimester štúdia:</w:t>
            </w:r>
            <w:r w:rsidRPr="00DF629F">
              <w:t xml:space="preserve"> </w:t>
            </w:r>
            <w:r w:rsidRPr="00DF629F">
              <w:rPr>
                <w:iCs/>
              </w:rPr>
              <w:t>odporúčané v 5. semestri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r w:rsidRPr="00DF629F">
              <w:rPr>
                <w:b/>
                <w:bCs/>
              </w:rPr>
              <w:t>Stupeň štúdia:</w:t>
            </w:r>
            <w:r w:rsidRPr="00DF629F">
              <w:t xml:space="preserve"> </w:t>
            </w:r>
            <w:r w:rsidRPr="00DF629F">
              <w:rPr>
                <w:iCs/>
              </w:rPr>
              <w:t>1. stupeň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rPr>
                <w:iCs/>
              </w:rPr>
            </w:pPr>
            <w:r w:rsidRPr="00DF629F">
              <w:rPr>
                <w:b/>
                <w:bCs/>
              </w:rPr>
              <w:t>Podmieňujúce predmety:</w:t>
            </w:r>
            <w:r w:rsidRPr="00DF629F">
              <w:t xml:space="preserve"> 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autoSpaceDE w:val="0"/>
              <w:autoSpaceDN w:val="0"/>
              <w:adjustRightInd w:val="0"/>
              <w:jc w:val="both"/>
            </w:pPr>
            <w:r w:rsidRPr="00DF629F">
              <w:rPr>
                <w:b/>
                <w:bCs/>
              </w:rPr>
              <w:t>Podmienky na absolvovanie predmetu:</w:t>
            </w:r>
            <w:r w:rsidRPr="00DF629F">
              <w:t xml:space="preserve"> </w:t>
            </w:r>
          </w:p>
          <w:p w:rsidR="00FD205D" w:rsidRPr="000928BD" w:rsidRDefault="00FD205D" w:rsidP="00B536CA">
            <w:pPr>
              <w:ind w:right="113"/>
              <w:jc w:val="both"/>
              <w:textAlignment w:val="baseline"/>
              <w:rPr>
                <w:iCs/>
              </w:rPr>
            </w:pPr>
            <w:r w:rsidRPr="000928BD">
              <w:rPr>
                <w:iCs/>
              </w:rPr>
              <w:t>V priebehu semestra sa študent aktívne zúčastňuje na prednáškach</w:t>
            </w:r>
            <w:r>
              <w:rPr>
                <w:iCs/>
              </w:rPr>
              <w:t xml:space="preserve"> a seminároch</w:t>
            </w:r>
            <w:r w:rsidRPr="000928BD">
              <w:rPr>
                <w:iCs/>
              </w:rPr>
              <w:t xml:space="preserve">, pracuje s odporúčanou literatúrou a prezentuje svoje vedomosti počas spoločnej diskusie. </w:t>
            </w:r>
          </w:p>
          <w:p w:rsidR="00FD205D" w:rsidRPr="00866924" w:rsidRDefault="00FD205D" w:rsidP="00B536CA">
            <w:pPr>
              <w:jc w:val="both"/>
              <w:rPr>
                <w:iCs/>
              </w:rPr>
            </w:pPr>
            <w:r w:rsidRPr="000928BD">
              <w:rPr>
                <w:iCs/>
              </w:rPr>
              <w:t>Súčasťou hodnotenia je semestrálna práca podľa zadania vyučujúceho</w:t>
            </w:r>
            <w:r>
              <w:rPr>
                <w:iCs/>
              </w:rPr>
              <w:t xml:space="preserve">, </w:t>
            </w:r>
            <w:r w:rsidRPr="000928BD">
              <w:rPr>
                <w:iCs/>
              </w:rPr>
              <w:t>hodnotenie aktivity poslucháčov a z</w:t>
            </w:r>
            <w:r w:rsidRPr="000928BD">
              <w:rPr>
                <w:iCs/>
              </w:rPr>
              <w:t>á</w:t>
            </w:r>
            <w:r w:rsidRPr="000928BD">
              <w:rPr>
                <w:iCs/>
              </w:rPr>
              <w:t xml:space="preserve">verečná skúška. Na úspešné ukončenie predmetu treba získať minimálne </w:t>
            </w:r>
            <w:r>
              <w:rPr>
                <w:iCs/>
              </w:rPr>
              <w:t xml:space="preserve">51 bodov = 50 % kritérií </w:t>
            </w:r>
            <w:r w:rsidRPr="000928BD">
              <w:rPr>
                <w:iCs/>
              </w:rPr>
              <w:t xml:space="preserve">úspešnosti podľa ŠP. </w:t>
            </w:r>
            <w:r>
              <w:rPr>
                <w:iCs/>
              </w:rPr>
              <w:t>Záverečná</w:t>
            </w:r>
            <w:r w:rsidRPr="00DF629F">
              <w:rPr>
                <w:iCs/>
              </w:rPr>
              <w:t xml:space="preserve"> skúška bude umožnená tým študentom, ktorí získajú z priebežného hodnotenia minimálne 50%.  </w:t>
            </w:r>
            <w:r w:rsidRPr="000928BD">
              <w:rPr>
                <w:iCs/>
              </w:rPr>
              <w:t xml:space="preserve">Kredity nebudú udelené študentovi, ktorý nesplnil </w:t>
            </w:r>
            <w:r w:rsidRPr="00866924">
              <w:rPr>
                <w:iCs/>
              </w:rPr>
              <w:t>požadované kritériá. Finálna známka sa skladá z výsledkov získaných v priebežnom hodnotení.</w:t>
            </w:r>
          </w:p>
          <w:p w:rsidR="00FD205D" w:rsidRPr="00866924" w:rsidRDefault="00FD205D" w:rsidP="00B536CA">
            <w:pPr>
              <w:jc w:val="both"/>
              <w:rPr>
                <w:rStyle w:val="normaltextrun"/>
              </w:rPr>
            </w:pPr>
            <w:r w:rsidRPr="00866924">
              <w:rPr>
                <w:rStyle w:val="normaltextrun"/>
              </w:rPr>
              <w:t xml:space="preserve">Spôsob hodnotenia pozostáva: </w:t>
            </w:r>
          </w:p>
          <w:p w:rsidR="00FD205D" w:rsidRPr="00866924" w:rsidRDefault="00FD205D" w:rsidP="00B536CA">
            <w:pPr>
              <w:jc w:val="both"/>
              <w:rPr>
                <w:iCs/>
              </w:rPr>
            </w:pPr>
            <w:r w:rsidRPr="00866924">
              <w:rPr>
                <w:iCs/>
              </w:rPr>
              <w:t>aktivita poslucháčov (</w:t>
            </w:r>
            <w:r>
              <w:rPr>
                <w:iCs/>
              </w:rPr>
              <w:t>2</w:t>
            </w:r>
            <w:r w:rsidRPr="00866924">
              <w:rPr>
                <w:iCs/>
              </w:rPr>
              <w:t>0%)</w:t>
            </w:r>
          </w:p>
          <w:p w:rsidR="00FD205D" w:rsidRPr="00866924" w:rsidRDefault="00FD205D" w:rsidP="00B536CA">
            <w:pPr>
              <w:jc w:val="both"/>
              <w:rPr>
                <w:iCs/>
              </w:rPr>
            </w:pPr>
            <w:r w:rsidRPr="00866924">
              <w:rPr>
                <w:iCs/>
              </w:rPr>
              <w:t>semestrálna práca (</w:t>
            </w:r>
            <w:r>
              <w:rPr>
                <w:iCs/>
              </w:rPr>
              <w:t>3</w:t>
            </w:r>
            <w:r w:rsidRPr="00866924">
              <w:rPr>
                <w:iCs/>
              </w:rPr>
              <w:t>0%)</w:t>
            </w:r>
          </w:p>
          <w:p w:rsidR="00FD205D" w:rsidRPr="00866924" w:rsidRDefault="00FD205D" w:rsidP="00B536CA">
            <w:pPr>
              <w:jc w:val="both"/>
              <w:rPr>
                <w:iCs/>
              </w:rPr>
            </w:pPr>
            <w:r w:rsidRPr="00866924">
              <w:rPr>
                <w:iCs/>
              </w:rPr>
              <w:t>ústna alebo písomná skúška (</w:t>
            </w:r>
            <w:r>
              <w:rPr>
                <w:iCs/>
              </w:rPr>
              <w:t>5</w:t>
            </w:r>
            <w:r w:rsidRPr="00866924">
              <w:rPr>
                <w:iCs/>
              </w:rPr>
              <w:t>0%)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Hodnotenie známkou sa uskutočňuje podľa klasifikačnej stupnice A, B, C, D, E, FX podľa </w:t>
            </w:r>
            <w:r w:rsidRPr="00DF629F">
              <w:t xml:space="preserve">Študijného poriadku VŠMP ISM Slovakia v Prešove.   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F629F">
              <w:rPr>
                <w:b/>
                <w:bCs/>
              </w:rPr>
              <w:t xml:space="preserve">Výsledky vzdelávania: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Poskytnutie základných poznatkov o problematike kvality produkcie, štandardoch kvality, spôsoboch hodnotenia kvality a systémoch riadenia kvality.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b/>
                <w:iCs/>
              </w:rPr>
              <w:t>Vedomosti</w:t>
            </w:r>
            <w:r w:rsidRPr="00DF629F">
              <w:rPr>
                <w:iCs/>
              </w:rPr>
              <w:t xml:space="preserve">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Poskytnutie základných poznatkov o problematike kvality produkcie, štandardoch kvality, spôsoboch hodnotenia kvality a systémoch riadenia kvality,  popísať postupy pri reklamáciách a práva spotrebiteľa, vysvetliť princípy priemyselného inžinierstva, manažmentu kvality, špecifikovať techniky pre zlepšovanie kvality.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b/>
                <w:iCs/>
              </w:rPr>
              <w:t>Zručnosti</w:t>
            </w:r>
            <w:r w:rsidRPr="00DF629F">
              <w:rPr>
                <w:iCs/>
              </w:rPr>
              <w:t xml:space="preserve"> </w:t>
            </w:r>
          </w:p>
          <w:p w:rsidR="00FD205D" w:rsidRPr="00DF629F" w:rsidRDefault="00FD205D" w:rsidP="00B536CA">
            <w:pPr>
              <w:jc w:val="both"/>
              <w:rPr>
                <w:b/>
                <w:iCs/>
              </w:rPr>
            </w:pPr>
            <w:r w:rsidRPr="00DF629F">
              <w:rPr>
                <w:iCs/>
              </w:rPr>
              <w:t xml:space="preserve">Študent je schopný spracovávať štatistické prehľady a informačné podklady, zabezpečovať ekonomiku podnikateľského subjektu z pohľadu kvality produkcie.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b/>
                <w:iCs/>
              </w:rPr>
              <w:t>Kompetencie:</w:t>
            </w:r>
            <w:r w:rsidRPr="00DF629F">
              <w:rPr>
                <w:iCs/>
              </w:rPr>
              <w:t xml:space="preserve">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>Študent má schopnosť samostatne riešiť a analyzovať problémy, má zodpovednosť  za výsledky svojej práce a tímu v oblasti kvality produkcie podniku ako aj jednotlivých vyrábaných a predávaných výrobkov a služieb.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b/>
                <w:bCs/>
              </w:rPr>
              <w:t>Stručná osnova predmetu:</w:t>
            </w:r>
            <w:r w:rsidRPr="00DF629F">
              <w:t xml:space="preserve"> </w:t>
            </w:r>
          </w:p>
          <w:p w:rsidR="00FD205D" w:rsidRPr="00DF629F" w:rsidRDefault="00FD205D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DF629F">
              <w:rPr>
                <w:iCs/>
              </w:rPr>
              <w:t xml:space="preserve">1. Pojem kvalita a jej význam. 2. Znaky kvality produktu. 3. Normy ISO radu 9000. Budovanie systému manažérstva kvality podľa ISO 9000. 4. Príručka kvality, audity a certifikácia. 5. Procesný prístup v systémoch kvality. 6. Ekonomické aspekty kvality. Nákladová analýza kvality. Model nákladov počas životného cyklu produktu. 7. Technická normalizácia. Metrológia. Metrologické pojmy, skratky a termíny. 8. Informačný systém pre </w:t>
            </w:r>
            <w:r w:rsidRPr="00DF629F">
              <w:rPr>
                <w:iCs/>
              </w:rPr>
              <w:lastRenderedPageBreak/>
              <w:t>riadenie kvality, riadenie kvality vo výrobe. 9. Nástroje manažéra kvality, pokročilé nástroje riadenia kvality (Six Sigma, QFD, EFQM, FMEA, 8D). 10. Akreditácia, notifikácia, posudzovanie zhody a značky v Európe.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rPr>
                <w:b/>
                <w:bCs/>
              </w:rPr>
            </w:pPr>
            <w:r w:rsidRPr="00DF629F">
              <w:rPr>
                <w:b/>
                <w:bCs/>
              </w:rPr>
              <w:lastRenderedPageBreak/>
              <w:t>Odporúčaná literatúra: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1. KOLLÁR, V.: Produkt a kvalita. Bratislava, Ekonóm 2008, 210 str.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2. KOLLÁR, V.: Manažment kvality. Bratislava: VŠEaM VS, 2013, ISBN 978-80-89600-11-3.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3. BLECHARZ, P.: Základy moderního řízení kvality. Praha:. Ekopress, 2011, ISBN: 978-80-86929-750.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4. CRAWFORD, C. – DI BENEDETTO, C.: New Products Management. McGraw-Hill International Edition, 2000.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5. CHAJDIAK, J.: Štatistické riadenie kvality. Bratislava: Statis 1998.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6. MATEIDES, A.: Manažérstvo kvality. Bratislava: EPOS 2006, ISBN 80-8057-656-4.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7. NENADÁL, J. a kol.: Moderní systémy řízení jakosti. Praha: Management Press, 2008.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8. SINAY, J.: Nástroje zlepšovania kvality. Prešov: ManaCon, 2007.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9. SUCHÁNEK, P.: Kvalita jako faktor konkurenceschopnosti podniku. Brno: Masarykova univerzita, 2011. </w:t>
            </w:r>
          </w:p>
          <w:p w:rsidR="00FD205D" w:rsidRPr="00DF629F" w:rsidRDefault="00FD205D" w:rsidP="00B536CA">
            <w:pPr>
              <w:jc w:val="both"/>
              <w:rPr>
                <w:iCs/>
              </w:rPr>
            </w:pPr>
            <w:r w:rsidRPr="00DF629F">
              <w:rPr>
                <w:iCs/>
              </w:rPr>
              <w:t xml:space="preserve">10. VEBER, J. a kol.: Management kvality, environmentu a bezpečnosti práce. Praha: Management Press, 2010, ISBN 80-726-1-14. </w:t>
            </w:r>
          </w:p>
          <w:p w:rsidR="00FD205D" w:rsidRPr="00DF629F" w:rsidRDefault="00FD205D" w:rsidP="00B536CA">
            <w:pPr>
              <w:jc w:val="both"/>
            </w:pPr>
            <w:r w:rsidRPr="00DF629F">
              <w:rPr>
                <w:iCs/>
              </w:rPr>
              <w:t xml:space="preserve">11. </w:t>
            </w:r>
            <w:r w:rsidRPr="00DF629F">
              <w:rPr>
                <w:lang w:val="de-DE"/>
              </w:rPr>
              <w:t xml:space="preserve">ŠATANOVÁ, A., </w:t>
            </w:r>
            <w:r w:rsidRPr="00DF629F">
              <w:t xml:space="preserve">2020. Quality economy. In: Management aspects in forestry and forest based industries Scientific  book. Zagreb, Croatia: WoodEMA, i.a., 2020, 181 – 196 s. ISBN 978-953-57822-7-8. </w:t>
            </w:r>
          </w:p>
          <w:p w:rsidR="00FD205D" w:rsidRPr="00DF629F" w:rsidRDefault="00FD205D" w:rsidP="00B536CA">
            <w:pPr>
              <w:jc w:val="both"/>
            </w:pPr>
            <w:r w:rsidRPr="00DF629F">
              <w:t xml:space="preserve">12. ŠATANOVÁ, A, MOKRIŠOVÁ, V.  (2020):  Manažérstvo kvality, Vysokoškolská učebnica, </w:t>
            </w:r>
            <w:r w:rsidRPr="00DF629F">
              <w:rPr>
                <w:rFonts w:eastAsia="宋Ia"/>
              </w:rPr>
              <w:t xml:space="preserve">Vysoká škola medzinárodného   podnikania ISM Slovakia v Prešove, 2020. 416 s., ISBN </w:t>
            </w:r>
            <w:r w:rsidRPr="00DF629F">
              <w:t xml:space="preserve">978-80-89372-88-1, EAN 97880893732881 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rPr>
                <w:iCs/>
              </w:rPr>
            </w:pPr>
            <w:r w:rsidRPr="00DF629F">
              <w:rPr>
                <w:b/>
                <w:bCs/>
              </w:rPr>
              <w:t>Jazyk, ktorého znalosť je potrebná na absolvovanie predmetu:</w:t>
            </w:r>
            <w:r w:rsidRPr="00DF629F">
              <w:t xml:space="preserve"> </w:t>
            </w:r>
            <w:r w:rsidRPr="00DF629F">
              <w:rPr>
                <w:iCs/>
              </w:rPr>
              <w:t>slovenský jazyk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ind w:left="113" w:right="113"/>
              <w:jc w:val="both"/>
              <w:textAlignment w:val="baseline"/>
            </w:pPr>
            <w:r w:rsidRPr="00DF629F">
              <w:rPr>
                <w:b/>
                <w:bCs/>
              </w:rPr>
              <w:t>Poznámky:</w:t>
            </w:r>
            <w:r w:rsidRPr="00DF629F">
              <w:t xml:space="preserve"> </w:t>
            </w:r>
          </w:p>
          <w:p w:rsidR="00FD205D" w:rsidRPr="00DF629F" w:rsidRDefault="00FD205D" w:rsidP="00B536CA">
            <w:pPr>
              <w:ind w:right="113"/>
              <w:jc w:val="both"/>
              <w:textAlignment w:val="baseline"/>
              <w:rPr>
                <w:iCs/>
              </w:rPr>
            </w:pPr>
            <w:r w:rsidRPr="00DF629F">
              <w:rPr>
                <w:iCs/>
              </w:rPr>
              <w:t xml:space="preserve">Časová záťaž študenta: </w:t>
            </w:r>
            <w:r>
              <w:rPr>
                <w:iCs/>
              </w:rPr>
              <w:t>90</w:t>
            </w:r>
            <w:r w:rsidRPr="00DF629F">
              <w:rPr>
                <w:iCs/>
              </w:rPr>
              <w:t xml:space="preserve"> hod.</w:t>
            </w:r>
          </w:p>
          <w:p w:rsidR="00FD205D" w:rsidRDefault="00FD205D" w:rsidP="00B536CA">
            <w:pPr>
              <w:ind w:right="113"/>
              <w:jc w:val="both"/>
              <w:textAlignment w:val="baseline"/>
              <w:rPr>
                <w:iCs/>
              </w:rPr>
            </w:pPr>
            <w:r>
              <w:rPr>
                <w:iCs/>
              </w:rPr>
              <w:t>Priame</w:t>
            </w:r>
            <w:r w:rsidRPr="00DF629F">
              <w:rPr>
                <w:iCs/>
              </w:rPr>
              <w:t xml:space="preserve"> štúdium: </w:t>
            </w:r>
            <w:r>
              <w:rPr>
                <w:iCs/>
              </w:rPr>
              <w:t>26</w:t>
            </w:r>
            <w:r w:rsidRPr="00DF629F">
              <w:rPr>
                <w:iCs/>
              </w:rPr>
              <w:t xml:space="preserve"> hod.</w:t>
            </w:r>
          </w:p>
          <w:p w:rsidR="00FD205D" w:rsidRDefault="00FD205D" w:rsidP="00B536CA">
            <w:pPr>
              <w:ind w:right="113"/>
              <w:jc w:val="both"/>
              <w:textAlignment w:val="baseline"/>
              <w:rPr>
                <w:iCs/>
              </w:rPr>
            </w:pPr>
            <w:r>
              <w:rPr>
                <w:iCs/>
              </w:rPr>
              <w:t>Semestrálna práca: 24 hod</w:t>
            </w:r>
          </w:p>
          <w:p w:rsidR="00FD205D" w:rsidRPr="00DF629F" w:rsidRDefault="00FD205D" w:rsidP="00B536CA">
            <w:pPr>
              <w:ind w:right="113"/>
              <w:jc w:val="both"/>
              <w:textAlignment w:val="baseline"/>
              <w:rPr>
                <w:iCs/>
              </w:rPr>
            </w:pPr>
            <w:r w:rsidRPr="00DF629F">
              <w:rPr>
                <w:iCs/>
              </w:rPr>
              <w:t xml:space="preserve">Analýza učebných portálov a aplikácií: </w:t>
            </w:r>
            <w:r>
              <w:rPr>
                <w:iCs/>
              </w:rPr>
              <w:t>10</w:t>
            </w:r>
            <w:r w:rsidRPr="00DF629F">
              <w:rPr>
                <w:iCs/>
              </w:rPr>
              <w:t xml:space="preserve"> hod. </w:t>
            </w:r>
          </w:p>
          <w:p w:rsidR="00FD205D" w:rsidRPr="00DF629F" w:rsidRDefault="00FD205D" w:rsidP="00B536CA">
            <w:pPr>
              <w:rPr>
                <w:iCs/>
              </w:rPr>
            </w:pPr>
            <w:r w:rsidRPr="00DF629F">
              <w:rPr>
                <w:iCs/>
              </w:rPr>
              <w:t xml:space="preserve">Samoštúdium: </w:t>
            </w:r>
            <w:r>
              <w:rPr>
                <w:iCs/>
              </w:rPr>
              <w:t>30</w:t>
            </w:r>
            <w:r w:rsidRPr="00DF629F">
              <w:rPr>
                <w:iCs/>
              </w:rPr>
              <w:t xml:space="preserve">  hod.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rPr>
                <w:b/>
                <w:bCs/>
              </w:rPr>
            </w:pPr>
            <w:r w:rsidRPr="00DF629F">
              <w:rPr>
                <w:b/>
                <w:bCs/>
              </w:rPr>
              <w:t>Hodnotenie predmetov</w:t>
            </w:r>
          </w:p>
          <w:p w:rsidR="00FD205D" w:rsidRPr="00DF629F" w:rsidRDefault="00FD205D" w:rsidP="00B536CA">
            <w:pPr>
              <w:rPr>
                <w:iCs/>
              </w:rPr>
            </w:pPr>
            <w:r w:rsidRPr="00DF629F">
              <w:t>Celkový počet hodnotených študentov:</w:t>
            </w:r>
            <w:r>
              <w:rPr>
                <w:iCs/>
              </w:rPr>
              <w:t xml:space="preserve"> 206</w:t>
            </w:r>
          </w:p>
          <w:tbl>
            <w:tblPr>
              <w:tblStyle w:val="Mriekatabuky"/>
              <w:tblW w:w="0" w:type="auto"/>
              <w:tblLook w:val="00A0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FD205D" w:rsidRPr="00DF629F" w:rsidTr="00B536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 w:rsidRPr="00DF629F"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 w:rsidRPr="00DF629F"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 w:rsidRPr="00DF629F"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 w:rsidRPr="00DF629F"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 w:rsidRPr="00DF629F"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 w:rsidRPr="00DF629F">
                    <w:t>FX</w:t>
                  </w:r>
                </w:p>
              </w:tc>
            </w:tr>
            <w:tr w:rsidR="00FD205D" w:rsidRPr="00DF629F" w:rsidTr="00B536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>
                    <w:t xml:space="preserve"> 27,67</w:t>
                  </w:r>
                  <w:r w:rsidRPr="00DF629F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>
                    <w:t>13,11</w:t>
                  </w:r>
                  <w:r w:rsidRPr="00DF629F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>
                    <w:t>16,99</w:t>
                  </w:r>
                  <w:r w:rsidRPr="00DF629F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>
                    <w:t>20,39</w:t>
                  </w:r>
                  <w:r w:rsidRPr="00DF629F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>
                    <w:t>19,9</w:t>
                  </w:r>
                  <w:r w:rsidRPr="00DF629F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05D" w:rsidRPr="00DF629F" w:rsidRDefault="00FD205D" w:rsidP="00B536CA">
                  <w:pPr>
                    <w:jc w:val="center"/>
                  </w:pPr>
                  <w:r>
                    <w:t>1,94</w:t>
                  </w:r>
                  <w:r w:rsidRPr="00DF629F">
                    <w:t xml:space="preserve"> %</w:t>
                  </w:r>
                </w:p>
              </w:tc>
            </w:tr>
          </w:tbl>
          <w:p w:rsidR="00FD205D" w:rsidRPr="00DF629F" w:rsidRDefault="00FD205D" w:rsidP="00B536CA">
            <w:pPr>
              <w:rPr>
                <w:iCs/>
              </w:rPr>
            </w:pP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92579F">
            <w:pPr>
              <w:tabs>
                <w:tab w:val="left" w:pos="1530"/>
              </w:tabs>
              <w:rPr>
                <w:iCs/>
                <w:color w:val="FF0000"/>
              </w:rPr>
            </w:pPr>
            <w:r w:rsidRPr="00F246CF">
              <w:rPr>
                <w:b/>
                <w:bCs/>
              </w:rPr>
              <w:t>Vyučujúci:</w:t>
            </w:r>
            <w:r w:rsidRPr="00F246CF">
              <w:rPr>
                <w:iCs/>
              </w:rPr>
              <w:t xml:space="preserve"> </w:t>
            </w:r>
            <w:r w:rsidRPr="00C97536">
              <w:t xml:space="preserve">doc. </w:t>
            </w:r>
            <w:r w:rsidR="0092579F">
              <w:t>Mgr. P. Šuleř, PhD</w:t>
            </w:r>
            <w:r w:rsidRPr="00C97536">
              <w:t>.</w:t>
            </w:r>
            <w:r>
              <w:t>; p</w:t>
            </w:r>
            <w:r w:rsidRPr="00C97536">
              <w:t>rof. Ing. Anna Šatanová, CSc.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92579F">
            <w:pPr>
              <w:tabs>
                <w:tab w:val="left" w:pos="1530"/>
              </w:tabs>
            </w:pPr>
            <w:r w:rsidRPr="00DF629F">
              <w:rPr>
                <w:b/>
                <w:bCs/>
              </w:rPr>
              <w:t>Dátum poslednej zmeny:</w:t>
            </w:r>
            <w:r w:rsidRPr="00DF629F">
              <w:t xml:space="preserve"> </w:t>
            </w:r>
            <w:r w:rsidR="0092579F">
              <w:rPr>
                <w:iCs/>
              </w:rPr>
              <w:t>27.01.</w:t>
            </w:r>
            <w:r w:rsidRPr="00DF629F">
              <w:rPr>
                <w:iCs/>
              </w:rPr>
              <w:t>202</w:t>
            </w:r>
            <w:r w:rsidR="0092579F">
              <w:rPr>
                <w:iCs/>
              </w:rPr>
              <w:t>6</w:t>
            </w:r>
          </w:p>
        </w:tc>
      </w:tr>
      <w:tr w:rsidR="00FD205D" w:rsidRPr="00DF629F" w:rsidTr="00B536CA">
        <w:tc>
          <w:tcPr>
            <w:tcW w:w="9322" w:type="dxa"/>
            <w:gridSpan w:val="2"/>
          </w:tcPr>
          <w:p w:rsidR="00FD205D" w:rsidRPr="00DF629F" w:rsidRDefault="00FD205D" w:rsidP="00B536CA">
            <w:pPr>
              <w:tabs>
                <w:tab w:val="left" w:pos="1530"/>
              </w:tabs>
              <w:rPr>
                <w:iCs/>
              </w:rPr>
            </w:pPr>
            <w:r>
              <w:rPr>
                <w:b/>
                <w:bCs/>
              </w:rPr>
              <w:t xml:space="preserve">Schválil: </w:t>
            </w:r>
            <w:r w:rsidRPr="00C97536">
              <w:t>doc. Ing. Ján Dobrovič, PhD.</w:t>
            </w:r>
          </w:p>
        </w:tc>
      </w:tr>
    </w:tbl>
    <w:p w:rsidR="00FD205D" w:rsidRPr="00DF629F" w:rsidRDefault="00FD205D" w:rsidP="00FD205D">
      <w:pPr>
        <w:ind w:left="720"/>
        <w:jc w:val="both"/>
      </w:pPr>
    </w:p>
    <w:p w:rsidR="00E93048" w:rsidRPr="00FD205D" w:rsidRDefault="00E93048" w:rsidP="00FD205D"/>
    <w:sectPr w:rsidR="00E93048" w:rsidRPr="00FD205D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Ia">
    <w:altName w:val="Microsoft JhengHei Light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C332A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042C9C"/>
    <w:rsid w:val="00042C9C"/>
    <w:rsid w:val="002708A1"/>
    <w:rsid w:val="00292CC1"/>
    <w:rsid w:val="002B6928"/>
    <w:rsid w:val="004D0DDA"/>
    <w:rsid w:val="004F0CC7"/>
    <w:rsid w:val="009056A4"/>
    <w:rsid w:val="0092579F"/>
    <w:rsid w:val="00A8458A"/>
    <w:rsid w:val="00C91487"/>
    <w:rsid w:val="00E93048"/>
    <w:rsid w:val="00EA6731"/>
    <w:rsid w:val="00FD2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42C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042C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042C9C"/>
    <w:pPr>
      <w:ind w:left="720"/>
    </w:pPr>
  </w:style>
  <w:style w:type="paragraph" w:customStyle="1" w:styleId="CharChar">
    <w:name w:val="Char Char"/>
    <w:basedOn w:val="Normlny"/>
    <w:uiPriority w:val="99"/>
    <w:rsid w:val="00042C9C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eastAsia="en-US"/>
    </w:rPr>
  </w:style>
  <w:style w:type="character" w:customStyle="1" w:styleId="normaltextrun">
    <w:name w:val="normaltextrun"/>
    <w:rsid w:val="00042C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717</Words>
  <Characters>4090</Characters>
  <Application>Microsoft Office Word</Application>
  <DocSecurity>0</DocSecurity>
  <Lines>34</Lines>
  <Paragraphs>9</Paragraphs>
  <ScaleCrop>false</ScaleCrop>
  <Company>HP</Company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4</cp:revision>
  <dcterms:created xsi:type="dcterms:W3CDTF">2026-02-02T00:47:00Z</dcterms:created>
  <dcterms:modified xsi:type="dcterms:W3CDTF">2026-02-02T00:49:00Z</dcterms:modified>
</cp:coreProperties>
</file>